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0F86" w14:textId="5EFB8F81" w:rsidR="00BE6931" w:rsidRDefault="00E23EBA" w:rsidP="00E23EBA">
      <w:pPr>
        <w:jc w:val="center"/>
        <w:rPr>
          <w:rFonts w:ascii="楷体" w:eastAsia="楷体" w:hAnsi="楷体"/>
          <w:sz w:val="32"/>
          <w:szCs w:val="32"/>
        </w:rPr>
      </w:pPr>
      <w:r w:rsidRPr="00E23EBA">
        <w:rPr>
          <w:rFonts w:ascii="楷体" w:eastAsia="楷体" w:hAnsi="楷体"/>
          <w:sz w:val="32"/>
          <w:szCs w:val="32"/>
        </w:rPr>
        <w:t>中医药大学</w:t>
      </w:r>
      <w:proofErr w:type="gramStart"/>
      <w:r w:rsidRPr="00E23EBA">
        <w:rPr>
          <w:rFonts w:ascii="楷体" w:eastAsia="楷体" w:hAnsi="楷体"/>
          <w:sz w:val="32"/>
          <w:szCs w:val="32"/>
        </w:rPr>
        <w:t>仙</w:t>
      </w:r>
      <w:proofErr w:type="gramEnd"/>
      <w:r w:rsidRPr="00E23EBA">
        <w:rPr>
          <w:rFonts w:ascii="楷体" w:eastAsia="楷体" w:hAnsi="楷体"/>
          <w:sz w:val="32"/>
          <w:szCs w:val="32"/>
        </w:rPr>
        <w:t>林校区图书馆屋顶水箱</w:t>
      </w:r>
      <w:r w:rsidRPr="00E23EBA">
        <w:rPr>
          <w:rFonts w:ascii="楷体" w:eastAsia="楷体" w:hAnsi="楷体" w:hint="eastAsia"/>
          <w:sz w:val="32"/>
          <w:szCs w:val="32"/>
        </w:rPr>
        <w:t>品牌表</w:t>
      </w:r>
    </w:p>
    <w:p w14:paraId="73BD3901" w14:textId="77777777" w:rsidR="00E23EBA" w:rsidRDefault="00E23EBA" w:rsidP="00E23EBA">
      <w:pPr>
        <w:jc w:val="center"/>
        <w:rPr>
          <w:rFonts w:ascii="楷体" w:eastAsia="楷体" w:hAnsi="楷体" w:hint="eastAsia"/>
          <w:sz w:val="32"/>
          <w:szCs w:val="32"/>
        </w:rPr>
      </w:pPr>
    </w:p>
    <w:p w14:paraId="0EF8BA9A" w14:textId="56D7607B" w:rsidR="00E23EBA" w:rsidRDefault="00E23EBA" w:rsidP="00E23EBA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水箱材质：S</w:t>
      </w:r>
      <w:r>
        <w:rPr>
          <w:rFonts w:ascii="楷体" w:eastAsia="楷体" w:hAnsi="楷体"/>
          <w:sz w:val="32"/>
          <w:szCs w:val="32"/>
        </w:rPr>
        <w:t>US304-2B</w:t>
      </w:r>
      <w:r>
        <w:rPr>
          <w:rFonts w:ascii="楷体" w:eastAsia="楷体" w:hAnsi="楷体" w:hint="eastAsia"/>
          <w:sz w:val="32"/>
          <w:szCs w:val="32"/>
        </w:rPr>
        <w:t>不锈钢</w:t>
      </w:r>
    </w:p>
    <w:p w14:paraId="1D04EAF2" w14:textId="1492283C" w:rsidR="00E23EBA" w:rsidRDefault="00E23EBA" w:rsidP="00E23EBA">
      <w:pPr>
        <w:jc w:val="left"/>
        <w:rPr>
          <w:rFonts w:ascii="楷体" w:eastAsia="楷体" w:hAnsi="楷体"/>
          <w:sz w:val="32"/>
          <w:szCs w:val="32"/>
        </w:rPr>
      </w:pPr>
      <w:r w:rsidRPr="00E23EBA">
        <w:rPr>
          <w:rFonts w:ascii="楷体" w:eastAsia="楷体" w:hAnsi="楷体" w:hint="eastAsia"/>
          <w:sz w:val="32"/>
          <w:szCs w:val="32"/>
        </w:rPr>
        <w:t>水箱尺寸：4</w:t>
      </w:r>
      <w:r>
        <w:rPr>
          <w:rFonts w:ascii="楷体" w:eastAsia="楷体" w:hAnsi="楷体" w:hint="eastAsia"/>
          <w:sz w:val="32"/>
          <w:szCs w:val="32"/>
        </w:rPr>
        <w:t>m</w:t>
      </w:r>
      <w:r w:rsidRPr="00E23EBA">
        <w:rPr>
          <w:rFonts w:ascii="楷体" w:eastAsia="楷体" w:hAnsi="楷体" w:hint="eastAsia"/>
          <w:sz w:val="32"/>
          <w:szCs w:val="32"/>
        </w:rPr>
        <w:t>*4.5</w:t>
      </w:r>
      <w:r>
        <w:rPr>
          <w:rFonts w:ascii="楷体" w:eastAsia="楷体" w:hAnsi="楷体" w:hint="eastAsia"/>
          <w:sz w:val="32"/>
          <w:szCs w:val="32"/>
        </w:rPr>
        <w:t>m</w:t>
      </w:r>
      <w:r w:rsidRPr="00E23EBA">
        <w:rPr>
          <w:rFonts w:ascii="楷体" w:eastAsia="楷体" w:hAnsi="楷体" w:hint="eastAsia"/>
          <w:sz w:val="32"/>
          <w:szCs w:val="32"/>
        </w:rPr>
        <w:t>*1.5</w:t>
      </w:r>
      <w:r>
        <w:rPr>
          <w:rFonts w:ascii="楷体" w:eastAsia="楷体" w:hAnsi="楷体" w:hint="eastAsia"/>
          <w:sz w:val="32"/>
          <w:szCs w:val="32"/>
        </w:rPr>
        <w:t>m</w:t>
      </w:r>
    </w:p>
    <w:p w14:paraId="35E397D3" w14:textId="032AE321" w:rsidR="00E23EBA" w:rsidRDefault="00E23EBA" w:rsidP="00E23EBA">
      <w:pPr>
        <w:jc w:val="left"/>
        <w:rPr>
          <w:rFonts w:ascii="楷体" w:eastAsia="楷体" w:hAnsi="楷体"/>
          <w:sz w:val="32"/>
          <w:szCs w:val="32"/>
        </w:rPr>
      </w:pPr>
      <w:r w:rsidRPr="00E23EBA">
        <w:rPr>
          <w:rFonts w:ascii="楷体" w:eastAsia="楷体" w:hAnsi="楷体" w:hint="eastAsia"/>
          <w:sz w:val="32"/>
          <w:szCs w:val="32"/>
        </w:rPr>
        <w:t>材料要求：水箱底板1.5mm、</w:t>
      </w:r>
      <w:proofErr w:type="gramStart"/>
      <w:r w:rsidRPr="00E23EBA">
        <w:rPr>
          <w:rFonts w:ascii="楷体" w:eastAsia="楷体" w:hAnsi="楷体" w:hint="eastAsia"/>
          <w:sz w:val="32"/>
          <w:szCs w:val="32"/>
        </w:rPr>
        <w:t>底侧</w:t>
      </w:r>
      <w:proofErr w:type="gramEnd"/>
      <w:r w:rsidRPr="00E23EBA">
        <w:rPr>
          <w:rFonts w:ascii="楷体" w:eastAsia="楷体" w:hAnsi="楷体" w:hint="eastAsia"/>
          <w:sz w:val="32"/>
          <w:szCs w:val="32"/>
        </w:rPr>
        <w:t>1.5mm</w:t>
      </w:r>
    </w:p>
    <w:p w14:paraId="1F582229" w14:textId="77777777" w:rsidR="00E72E58" w:rsidRDefault="00E72E58" w:rsidP="00E23EBA">
      <w:pPr>
        <w:jc w:val="left"/>
        <w:rPr>
          <w:rFonts w:ascii="楷体" w:eastAsia="楷体" w:hAnsi="楷体"/>
          <w:sz w:val="32"/>
          <w:szCs w:val="32"/>
        </w:rPr>
      </w:pPr>
    </w:p>
    <w:p w14:paraId="33B1A37D" w14:textId="503B0490" w:rsidR="00E72E58" w:rsidRPr="00E23EBA" w:rsidRDefault="00E72E58" w:rsidP="00E72E58">
      <w:pPr>
        <w:jc w:val="left"/>
        <w:rPr>
          <w:rFonts w:ascii="楷体" w:eastAsia="楷体" w:hAnsi="楷体" w:hint="eastAsia"/>
          <w:sz w:val="32"/>
          <w:szCs w:val="32"/>
        </w:rPr>
      </w:pPr>
      <w:r w:rsidRPr="00E72E58">
        <w:rPr>
          <w:rFonts w:ascii="楷体" w:eastAsia="楷体" w:hAnsi="楷体"/>
          <w:sz w:val="32"/>
          <w:szCs w:val="32"/>
        </w:rPr>
        <w:t>水箱</w:t>
      </w:r>
      <w:r>
        <w:rPr>
          <w:rFonts w:ascii="楷体" w:eastAsia="楷体" w:hAnsi="楷体" w:hint="eastAsia"/>
          <w:sz w:val="32"/>
          <w:szCs w:val="32"/>
        </w:rPr>
        <w:t>安装</w:t>
      </w:r>
      <w:r w:rsidRPr="00E72E58">
        <w:rPr>
          <w:rFonts w:ascii="楷体" w:eastAsia="楷体" w:hAnsi="楷体"/>
          <w:sz w:val="32"/>
          <w:szCs w:val="32"/>
        </w:rPr>
        <w:t>结束，内、外进行清理、去污、打磨，箱外焊接处用银色的自动喷漆而成，确保外表美观大方</w:t>
      </w:r>
      <w:r>
        <w:rPr>
          <w:rFonts w:ascii="楷体" w:eastAsia="楷体" w:hAnsi="楷体" w:hint="eastAsia"/>
          <w:sz w:val="32"/>
          <w:szCs w:val="32"/>
        </w:rPr>
        <w:t>；</w:t>
      </w:r>
      <w:r w:rsidRPr="00E72E58">
        <w:rPr>
          <w:rFonts w:ascii="楷体" w:eastAsia="楷体" w:hAnsi="楷体"/>
          <w:sz w:val="32"/>
          <w:szCs w:val="32"/>
        </w:rPr>
        <w:t xml:space="preserve">注水试验，确保不变形、不渗漏。一年内包修，非人为损坏产品终身保修      </w:t>
      </w:r>
    </w:p>
    <w:sectPr w:rsidR="00E72E58" w:rsidRPr="00E2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B0"/>
    <w:rsid w:val="008C3BB0"/>
    <w:rsid w:val="00BE6931"/>
    <w:rsid w:val="00E23EBA"/>
    <w:rsid w:val="00E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A2EA"/>
  <w15:chartTrackingRefBased/>
  <w15:docId w15:val="{C632094B-417E-4F34-BFB5-CF7D2762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2020-12-09T08:31:00Z</dcterms:created>
  <dcterms:modified xsi:type="dcterms:W3CDTF">2020-12-09T08:35:00Z</dcterms:modified>
</cp:coreProperties>
</file>